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0" w:name="_GoBack"/>
      <w:r w:rsidRPr="00D83F6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Stéphanie Hérault </w:t>
      </w:r>
    </w:p>
    <w:bookmarkEnd w:id="0"/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Formation</w:t>
      </w: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 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1999 : Doctorat Sciences de Gestion Université de Paris 1 Panthéon-Sorbonne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1995 : Master 2 Recherche (ex DEA) Université de Paris 1 Panthéon-Sorbonne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Expérience professionnelle</w:t>
      </w: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 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Depuis 2014 : Maître de Conférences en Sciences de Gestion Université d'Evry Val d'Essonne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2002 - 2014 : Maître de Conférences en Sciences de Gestion Université de Paris 1 Panthéon Sorbonne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2000-2002 : Maître de Conférences en Sciences de Gestion Université de Versailles Saint Quentin en Yvelines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1997-1999 : ATER Université de Paris 1 Panthéon-Sorbonne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1995-1997 : Allocataire de Recherche Université de Paris 1 Panthéon-Sorbonne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Domaines de compétences</w:t>
      </w: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 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Marketing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Adoption des tic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Efficacité publicitaire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Comportement du consommateur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Enseignements : 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Management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Marketing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Etudes de Marché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Méthodologie de la recherche quantitative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Statistiques descriptives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sz w:val="24"/>
          <w:szCs w:val="24"/>
          <w:lang w:eastAsia="en-GB"/>
        </w:rPr>
        <w:t>Comportement du consommateur</w:t>
      </w: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26018" w:rsidRPr="00D83F6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83F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Publications : </w:t>
      </w:r>
    </w:p>
    <w:p w:rsidR="00326018" w:rsidRPr="00326018" w:rsidRDefault="00326018" w:rsidP="0032601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260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Hérault</w:t>
      </w:r>
      <w:proofErr w:type="spellEnd"/>
      <w:r w:rsidRPr="003260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S., </w:t>
      </w:r>
      <w:proofErr w:type="spellStart"/>
      <w:r w:rsidRPr="003260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Clauzel</w:t>
      </w:r>
      <w:proofErr w:type="spellEnd"/>
      <w:r w:rsidRPr="003260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A., </w:t>
      </w:r>
      <w:proofErr w:type="spellStart"/>
      <w:r w:rsidRPr="003260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Besson</w:t>
      </w:r>
      <w:proofErr w:type="spellEnd"/>
      <w:r w:rsidRPr="003260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M. (2018), Intrusive Digital Advertising : from control to resistance?, </w:t>
      </w:r>
      <w:r w:rsidRPr="0032601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Management and Data Science</w:t>
      </w:r>
      <w:r w:rsidRPr="003260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2(2), 9-17.</w:t>
      </w:r>
    </w:p>
    <w:p w:rsidR="00326018" w:rsidRPr="00D83F68" w:rsidRDefault="00326018" w:rsidP="00326018">
      <w:pPr>
        <w:spacing w:after="0" w:line="240" w:lineRule="auto"/>
        <w:ind w:left="0" w:firstLine="0"/>
        <w:rPr>
          <w:rFonts w:ascii="Arial" w:eastAsia="Times New Roman" w:hAnsi="Arial" w:cs="Arial"/>
          <w:color w:val="000000"/>
          <w:lang w:eastAsia="en-GB"/>
        </w:rPr>
      </w:pPr>
      <w:r w:rsidRPr="00D83F68">
        <w:rPr>
          <w:rFonts w:ascii="Times New Roman" w:eastAsia="Times New Roman" w:hAnsi="Times New Roman" w:cs="Times New Roman"/>
          <w:color w:val="000000"/>
          <w:lang w:eastAsia="en-GB"/>
        </w:rPr>
        <w:t>Le Hégarat, B., Clauzel, A., Hérault, S. et Riché, C. (2016), « Chaque homme doit inventer son chemin » Exploration au sein de la Promenade Littéraire havraise : vers un processus d’appropriation de l’espace urbain, </w:t>
      </w:r>
      <w:r w:rsidRPr="00D83F6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Journées Normandes de Recherches sur la Consommation</w:t>
      </w:r>
      <w:r w:rsidRPr="00D83F68">
        <w:rPr>
          <w:rFonts w:ascii="Times New Roman" w:eastAsia="Times New Roman" w:hAnsi="Times New Roman" w:cs="Times New Roman"/>
          <w:color w:val="000000"/>
          <w:lang w:eastAsia="en-GB"/>
        </w:rPr>
        <w:t>, IAE de Caen, 25-26 novembre.</w:t>
      </w:r>
    </w:p>
    <w:p w:rsidR="00326018" w:rsidRPr="00D83F68" w:rsidRDefault="00326018" w:rsidP="00326018">
      <w:pPr>
        <w:spacing w:after="0" w:line="240" w:lineRule="auto"/>
        <w:ind w:left="0" w:firstLine="0"/>
        <w:rPr>
          <w:rFonts w:ascii="Arial" w:eastAsia="Times New Roman" w:hAnsi="Arial" w:cs="Arial"/>
          <w:color w:val="000000"/>
          <w:lang w:eastAsia="en-GB"/>
        </w:rPr>
      </w:pPr>
      <w:r w:rsidRPr="00D83F68">
        <w:rPr>
          <w:rFonts w:ascii="Times New Roman" w:eastAsia="Times New Roman" w:hAnsi="Times New Roman" w:cs="Times New Roman"/>
          <w:color w:val="000000"/>
          <w:lang w:eastAsia="en-GB"/>
        </w:rPr>
        <w:t>Jélassi, K. et Hérault, S. (2015), Continuité d’usage et appropriation de l’internet mobile : un essai de modélisation, </w:t>
      </w:r>
      <w:r w:rsidRPr="00D83F6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Revue Management et Avenir</w:t>
      </w:r>
      <w:r w:rsidRPr="00D83F68">
        <w:rPr>
          <w:rFonts w:ascii="Times New Roman" w:eastAsia="Times New Roman" w:hAnsi="Times New Roman" w:cs="Times New Roman"/>
          <w:color w:val="000000"/>
          <w:lang w:eastAsia="en-GB"/>
        </w:rPr>
        <w:t>, n°79.</w:t>
      </w:r>
    </w:p>
    <w:p w:rsidR="00326018" w:rsidRPr="00D83F68" w:rsidRDefault="00326018" w:rsidP="00326018">
      <w:pPr>
        <w:spacing w:after="0" w:line="240" w:lineRule="auto"/>
        <w:ind w:left="0" w:firstLine="0"/>
        <w:rPr>
          <w:rFonts w:ascii="Arial" w:eastAsia="Times New Roman" w:hAnsi="Arial" w:cs="Arial"/>
          <w:color w:val="000000"/>
          <w:lang w:eastAsia="en-GB"/>
        </w:rPr>
      </w:pPr>
      <w:r w:rsidRPr="00D83F68">
        <w:rPr>
          <w:rFonts w:ascii="Times New Roman" w:eastAsia="Times New Roman" w:hAnsi="Times New Roman" w:cs="Times New Roman"/>
          <w:color w:val="000000"/>
          <w:lang w:eastAsia="en-GB"/>
        </w:rPr>
        <w:t>Jélassi, K. et Hérault, S. (2014), Un essai de modélisation de la continuité d’usage en cas d’appropriation de l’internet mobile, </w:t>
      </w:r>
      <w:r w:rsidRPr="00D83F6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colloque AIM</w:t>
      </w:r>
      <w:r w:rsidRPr="00D83F68">
        <w:rPr>
          <w:rFonts w:ascii="Times New Roman" w:eastAsia="Times New Roman" w:hAnsi="Times New Roman" w:cs="Times New Roman"/>
          <w:color w:val="000000"/>
          <w:lang w:eastAsia="en-GB"/>
        </w:rPr>
        <w:t>, Aix-en-Provence.</w:t>
      </w:r>
    </w:p>
    <w:p w:rsidR="00326018" w:rsidRPr="00326018" w:rsidRDefault="00326018" w:rsidP="00326018">
      <w:pPr>
        <w:spacing w:after="0" w:line="240" w:lineRule="auto"/>
        <w:ind w:left="0" w:firstLine="0"/>
        <w:rPr>
          <w:rFonts w:ascii="Arial" w:eastAsia="Times New Roman" w:hAnsi="Arial" w:cs="Arial"/>
          <w:color w:val="000000"/>
          <w:lang w:val="en-GB" w:eastAsia="en-GB"/>
        </w:rPr>
      </w:pPr>
      <w:r w:rsidRPr="00D83F68">
        <w:rPr>
          <w:rFonts w:ascii="Times New Roman" w:eastAsia="Times New Roman" w:hAnsi="Times New Roman" w:cs="Times New Roman"/>
          <w:color w:val="000000"/>
          <w:lang w:eastAsia="en-GB"/>
        </w:rPr>
        <w:t>Hérault, S. et Belvaux, B. (2014), </w:t>
      </w:r>
      <w:r w:rsidRPr="00D83F6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Privacy paradox</w:t>
      </w:r>
      <w:r w:rsidRPr="00D83F68">
        <w:rPr>
          <w:rFonts w:ascii="Times New Roman" w:eastAsia="Times New Roman" w:hAnsi="Times New Roman" w:cs="Times New Roman"/>
          <w:color w:val="000000"/>
          <w:lang w:eastAsia="en-GB"/>
        </w:rPr>
        <w:t xml:space="preserve">et adoption de technologies intrusives. </w:t>
      </w:r>
      <w:r w:rsidRPr="00326018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Le </w:t>
      </w:r>
      <w:proofErr w:type="spellStart"/>
      <w:r w:rsidRPr="00326018">
        <w:rPr>
          <w:rFonts w:ascii="Times New Roman" w:eastAsia="Times New Roman" w:hAnsi="Times New Roman" w:cs="Times New Roman"/>
          <w:color w:val="000000"/>
          <w:lang w:val="en-GB" w:eastAsia="en-GB"/>
        </w:rPr>
        <w:t>cas</w:t>
      </w:r>
      <w:proofErr w:type="spellEnd"/>
      <w:r w:rsidRPr="00326018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 de la </w:t>
      </w:r>
      <w:proofErr w:type="spellStart"/>
      <w:r w:rsidRPr="00326018">
        <w:rPr>
          <w:rFonts w:ascii="Times New Roman" w:eastAsia="Times New Roman" w:hAnsi="Times New Roman" w:cs="Times New Roman"/>
          <w:color w:val="000000"/>
          <w:lang w:val="en-GB" w:eastAsia="en-GB"/>
        </w:rPr>
        <w:t>géolocalisation</w:t>
      </w:r>
      <w:proofErr w:type="spellEnd"/>
      <w:r w:rsidRPr="00326018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 mobile, </w:t>
      </w:r>
      <w:proofErr w:type="spellStart"/>
      <w:r w:rsidRPr="00326018">
        <w:rPr>
          <w:rFonts w:ascii="Times New Roman" w:eastAsia="Times New Roman" w:hAnsi="Times New Roman" w:cs="Times New Roman"/>
          <w:i/>
          <w:iCs/>
          <w:color w:val="000000"/>
          <w:lang w:val="en-GB" w:eastAsia="en-GB"/>
        </w:rPr>
        <w:t>Décisions</w:t>
      </w:r>
      <w:proofErr w:type="spellEnd"/>
      <w:r w:rsidRPr="00326018">
        <w:rPr>
          <w:rFonts w:ascii="Times New Roman" w:eastAsia="Times New Roman" w:hAnsi="Times New Roman" w:cs="Times New Roman"/>
          <w:i/>
          <w:iCs/>
          <w:color w:val="000000"/>
          <w:lang w:val="en-GB" w:eastAsia="en-GB"/>
        </w:rPr>
        <w:t xml:space="preserve"> Marketing</w:t>
      </w:r>
      <w:r w:rsidRPr="00326018">
        <w:rPr>
          <w:rFonts w:ascii="Times New Roman" w:eastAsia="Times New Roman" w:hAnsi="Times New Roman" w:cs="Times New Roman"/>
          <w:color w:val="000000"/>
          <w:lang w:val="en-GB" w:eastAsia="en-GB"/>
        </w:rPr>
        <w:t>, 74, 69-87.</w:t>
      </w:r>
    </w:p>
    <w:p w:rsidR="00326018" w:rsidRPr="00326018" w:rsidRDefault="00326018" w:rsidP="00326018">
      <w:pPr>
        <w:spacing w:after="0" w:line="240" w:lineRule="auto"/>
        <w:ind w:left="0" w:firstLine="0"/>
        <w:rPr>
          <w:rFonts w:ascii="Arial" w:eastAsia="Times New Roman" w:hAnsi="Arial" w:cs="Arial"/>
          <w:color w:val="000000"/>
          <w:lang w:val="en-GB" w:eastAsia="en-GB"/>
        </w:rPr>
      </w:pPr>
      <w:proofErr w:type="spellStart"/>
      <w:r w:rsidRPr="00326018">
        <w:rPr>
          <w:rFonts w:ascii="Times New Roman" w:eastAsia="Times New Roman" w:hAnsi="Times New Roman" w:cs="Times New Roman"/>
          <w:color w:val="000000"/>
          <w:lang w:val="en-GB" w:eastAsia="en-GB"/>
        </w:rPr>
        <w:t>Hérault</w:t>
      </w:r>
      <w:proofErr w:type="spellEnd"/>
      <w:r w:rsidRPr="00326018">
        <w:rPr>
          <w:rFonts w:ascii="Times New Roman" w:eastAsia="Times New Roman" w:hAnsi="Times New Roman" w:cs="Times New Roman"/>
          <w:color w:val="000000"/>
          <w:lang w:val="en-GB" w:eastAsia="en-GB"/>
        </w:rPr>
        <w:t>, S. (2013), </w:t>
      </w:r>
      <w:r w:rsidRPr="00326018">
        <w:rPr>
          <w:rFonts w:ascii="Times New Roman" w:eastAsia="Times New Roman" w:hAnsi="Times New Roman" w:cs="Times New Roman"/>
          <w:color w:val="000000"/>
          <w:lang w:val="en-US" w:eastAsia="en-GB"/>
        </w:rPr>
        <w:t>Investigating innovations in information systems : how to evaluate the m-advertising effectiveness, </w:t>
      </w:r>
      <w:r w:rsidRPr="00326018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Problems and Perspectives in Management</w:t>
      </w:r>
      <w:r w:rsidRPr="00326018">
        <w:rPr>
          <w:rFonts w:ascii="Times New Roman" w:eastAsia="Times New Roman" w:hAnsi="Times New Roman" w:cs="Times New Roman"/>
          <w:color w:val="000000"/>
          <w:lang w:val="en-US" w:eastAsia="en-GB"/>
        </w:rPr>
        <w:t>, 11,2.</w:t>
      </w:r>
    </w:p>
    <w:p w:rsidR="00222B23" w:rsidRPr="00D83F68" w:rsidRDefault="00222B23">
      <w:pPr>
        <w:rPr>
          <w:lang w:val="en-GB"/>
        </w:rPr>
      </w:pPr>
    </w:p>
    <w:sectPr w:rsidR="00222B23" w:rsidRPr="00D83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63"/>
    <w:rsid w:val="000701DD"/>
    <w:rsid w:val="00222B23"/>
    <w:rsid w:val="00273F87"/>
    <w:rsid w:val="00326018"/>
    <w:rsid w:val="005B20E4"/>
    <w:rsid w:val="00852263"/>
    <w:rsid w:val="00986752"/>
    <w:rsid w:val="0099264C"/>
    <w:rsid w:val="00B948B0"/>
    <w:rsid w:val="00D62300"/>
    <w:rsid w:val="00D8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D845C-67C1-42DB-8A83-C57DCB87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59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26018"/>
    <w:rPr>
      <w:b/>
      <w:bCs/>
    </w:rPr>
  </w:style>
  <w:style w:type="character" w:styleId="Accentuation">
    <w:name w:val="Emphasis"/>
    <w:basedOn w:val="Policepardfaut"/>
    <w:uiPriority w:val="20"/>
    <w:qFormat/>
    <w:rsid w:val="00326018"/>
    <w:rPr>
      <w:i/>
      <w:iCs/>
    </w:rPr>
  </w:style>
  <w:style w:type="character" w:customStyle="1" w:styleId="apple-converted-space">
    <w:name w:val="apple-converted-space"/>
    <w:basedOn w:val="Policepardfaut"/>
    <w:rsid w:val="0032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>TEM - TSP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Gossart</dc:creator>
  <cp:keywords/>
  <dc:description/>
  <cp:lastModifiedBy>Cédric Gossart</cp:lastModifiedBy>
  <cp:revision>3</cp:revision>
  <dcterms:created xsi:type="dcterms:W3CDTF">2018-12-30T22:40:00Z</dcterms:created>
  <dcterms:modified xsi:type="dcterms:W3CDTF">2018-12-30T22:42:00Z</dcterms:modified>
</cp:coreProperties>
</file>